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69" w:rsidRDefault="007241AB" w:rsidP="008D7ABD">
      <w:pPr>
        <w:spacing w:after="0" w:line="240" w:lineRule="auto"/>
        <w:ind w:left="1075" w:right="1072" w:hanging="10"/>
        <w:jc w:val="center"/>
        <w:rPr>
          <w:szCs w:val="24"/>
        </w:rPr>
      </w:pPr>
      <w:r>
        <w:rPr>
          <w:szCs w:val="24"/>
        </w:rPr>
        <w:t xml:space="preserve">Описание </w:t>
      </w:r>
    </w:p>
    <w:p w:rsidR="00F97986" w:rsidRDefault="007241AB" w:rsidP="008D7ABD">
      <w:pPr>
        <w:spacing w:after="0" w:line="240" w:lineRule="auto"/>
        <w:ind w:left="1075" w:right="1072" w:hanging="10"/>
        <w:jc w:val="center"/>
        <w:rPr>
          <w:szCs w:val="24"/>
        </w:rPr>
      </w:pPr>
      <w:r>
        <w:rPr>
          <w:szCs w:val="24"/>
        </w:rPr>
        <w:t xml:space="preserve"> педагогическая гостиной</w:t>
      </w:r>
      <w:r w:rsidR="00F97986">
        <w:rPr>
          <w:szCs w:val="24"/>
        </w:rPr>
        <w:t xml:space="preserve"> из серии «Женский переполох»</w:t>
      </w:r>
    </w:p>
    <w:p w:rsidR="009E7E04" w:rsidRPr="008D7ABD" w:rsidRDefault="00F97986" w:rsidP="008D7ABD">
      <w:pPr>
        <w:spacing w:after="0" w:line="240" w:lineRule="auto"/>
        <w:ind w:left="1075" w:right="1072" w:hanging="10"/>
        <w:jc w:val="center"/>
        <w:rPr>
          <w:szCs w:val="24"/>
        </w:rPr>
      </w:pPr>
      <w:r>
        <w:rPr>
          <w:szCs w:val="24"/>
        </w:rPr>
        <w:t xml:space="preserve"> «Выбирая себя</w:t>
      </w:r>
      <w:r w:rsidR="009E7E04" w:rsidRPr="008D7ABD">
        <w:rPr>
          <w:szCs w:val="24"/>
        </w:rPr>
        <w:t>»</w:t>
      </w:r>
    </w:p>
    <w:p w:rsidR="00BA26E2" w:rsidRDefault="00BA26E2" w:rsidP="00C80C8C">
      <w:pPr>
        <w:spacing w:after="0" w:line="240" w:lineRule="auto"/>
        <w:ind w:left="67" w:right="1134" w:hanging="10"/>
        <w:jc w:val="left"/>
        <w:rPr>
          <w:szCs w:val="24"/>
        </w:rPr>
      </w:pPr>
      <w:bookmarkStart w:id="0" w:name="_GoBack"/>
      <w:bookmarkEnd w:id="0"/>
      <w:r w:rsidRPr="00BA26E2">
        <w:rPr>
          <w:szCs w:val="24"/>
        </w:rPr>
        <w:t>В связи с модернизацией системы российского образования в обществе постоянно повышаются требования ко всем аспектам деятельности педагога: знаниям, умениям и личностным особенностям. Такая ситуация создает педагогу дополнительный эмоциональный дискомфорт, усиливает нервно-психическое напряжение и может вызвать возникновение синдрома эмоционального «выгорания».</w:t>
      </w:r>
      <w:r w:rsidR="00C80C8C">
        <w:rPr>
          <w:szCs w:val="24"/>
        </w:rPr>
        <w:t xml:space="preserve"> </w:t>
      </w:r>
      <w:r w:rsidR="00C80C8C" w:rsidRPr="00C80C8C">
        <w:rPr>
          <w:szCs w:val="24"/>
        </w:rPr>
        <w:t>Стрессовые факторы педагогической деятельности</w:t>
      </w:r>
      <w:r w:rsidR="00C80C8C">
        <w:rPr>
          <w:szCs w:val="24"/>
        </w:rPr>
        <w:t xml:space="preserve">, </w:t>
      </w:r>
      <w:r w:rsidR="00C80C8C" w:rsidRPr="00C80C8C">
        <w:rPr>
          <w:szCs w:val="24"/>
        </w:rPr>
        <w:t>ускоренный ритм жизни</w:t>
      </w:r>
      <w:r w:rsidR="00C80C8C">
        <w:rPr>
          <w:szCs w:val="24"/>
        </w:rPr>
        <w:t xml:space="preserve">, </w:t>
      </w:r>
      <w:r w:rsidR="00C80C8C" w:rsidRPr="00C80C8C">
        <w:rPr>
          <w:szCs w:val="24"/>
        </w:rPr>
        <w:t>дефицит времени</w:t>
      </w:r>
      <w:r w:rsidR="00C80C8C">
        <w:rPr>
          <w:szCs w:val="24"/>
        </w:rPr>
        <w:t xml:space="preserve"> и </w:t>
      </w:r>
      <w:r w:rsidR="00C80C8C" w:rsidRPr="00C80C8C">
        <w:rPr>
          <w:szCs w:val="24"/>
        </w:rPr>
        <w:t>негативные информационные потоки</w:t>
      </w:r>
      <w:r w:rsidR="00C80C8C">
        <w:rPr>
          <w:szCs w:val="24"/>
        </w:rPr>
        <w:t>, - все это приводит к не ресурсному состоянию.</w:t>
      </w:r>
    </w:p>
    <w:p w:rsidR="00FF74A2" w:rsidRDefault="00C80C8C" w:rsidP="00BA26E2">
      <w:pPr>
        <w:spacing w:after="0" w:line="240" w:lineRule="auto"/>
        <w:ind w:left="67" w:right="1134" w:hanging="10"/>
        <w:jc w:val="left"/>
        <w:rPr>
          <w:szCs w:val="24"/>
        </w:rPr>
      </w:pPr>
      <w:r>
        <w:rPr>
          <w:szCs w:val="24"/>
        </w:rPr>
        <w:t>А р</w:t>
      </w:r>
      <w:r w:rsidR="00FF74A2" w:rsidRPr="00FF74A2">
        <w:rPr>
          <w:szCs w:val="24"/>
        </w:rPr>
        <w:t>аздражённый педагог — это сбой в системе. Детям нужны ресурсные взрослые.</w:t>
      </w:r>
    </w:p>
    <w:p w:rsidR="00987DA7" w:rsidRPr="00987DA7" w:rsidRDefault="00FF74A2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FF74A2">
        <w:rPr>
          <w:szCs w:val="24"/>
        </w:rPr>
        <w:t>Ресурсное состояние – один из ключевых</w:t>
      </w:r>
      <w:r w:rsidR="00987DA7">
        <w:rPr>
          <w:szCs w:val="24"/>
        </w:rPr>
        <w:t xml:space="preserve"> концептов осознанного мышления,</w:t>
      </w:r>
      <w:r w:rsidR="00987DA7" w:rsidRPr="00987DA7">
        <w:rPr>
          <w:szCs w:val="24"/>
        </w:rPr>
        <w:t xml:space="preserve"> когда у человека достаточно сил, энергии, желания и мотивации на то, чтобы решать текущие задачи, заниматься повседневны</w:t>
      </w:r>
      <w:r w:rsidR="00987DA7">
        <w:rPr>
          <w:szCs w:val="24"/>
        </w:rPr>
        <w:t>ми делами.</w:t>
      </w:r>
      <w:r w:rsidR="00987DA7" w:rsidRPr="00987DA7">
        <w:rPr>
          <w:szCs w:val="24"/>
        </w:rPr>
        <w:t xml:space="preserve"> В эмоциональном плане оно ощущается как душевный подъем, заинтересованность, когда энергия бьет через край и хочется как можно быстрее приняться за дело, взять на себя новые проекты и проявить себя.</w:t>
      </w:r>
    </w:p>
    <w:p w:rsidR="00987DA7" w:rsidRDefault="00987DA7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987DA7">
        <w:rPr>
          <w:szCs w:val="24"/>
        </w:rPr>
        <w:t xml:space="preserve">Педагогу крайне важно находиться в ресурсном состоянии. Без душевных, моральных и физических сил общаться с детьми очень сложно, и такое общение мучительно для всех его участников. Отсутствие нужного потенциала у педагога негативно сказывается на детях. Детям нужны те педагоги, которые не </w:t>
      </w:r>
      <w:r w:rsidR="00C80C8C">
        <w:rPr>
          <w:szCs w:val="24"/>
        </w:rPr>
        <w:t>отмахнутся от вопросов, не накричат</w:t>
      </w:r>
      <w:r w:rsidRPr="00987DA7">
        <w:rPr>
          <w:szCs w:val="24"/>
        </w:rPr>
        <w:t xml:space="preserve"> из-за любой оплошности просто по</w:t>
      </w:r>
      <w:r w:rsidR="00C80C8C">
        <w:rPr>
          <w:szCs w:val="24"/>
        </w:rPr>
        <w:t>тому, что заняты или</w:t>
      </w:r>
      <w:r>
        <w:rPr>
          <w:szCs w:val="24"/>
        </w:rPr>
        <w:t xml:space="preserve"> устали.</w:t>
      </w:r>
    </w:p>
    <w:p w:rsidR="00CD0373" w:rsidRDefault="00987DA7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987DA7">
        <w:rPr>
          <w:szCs w:val="24"/>
        </w:rPr>
        <w:t xml:space="preserve">В нашем обществе силен миф о том, что педагог – это суперчеловек. Он не имеет права на личные проблемы, никогда не раздражается из-за детей (даже если плохо себя чувствует и нет возможности взять больничный) и круглосуточно на связи. </w:t>
      </w:r>
    </w:p>
    <w:p w:rsidR="00987DA7" w:rsidRDefault="00CD0373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CD0373">
        <w:rPr>
          <w:szCs w:val="24"/>
        </w:rPr>
        <w:t>Эффективно обучать, образовывать детей может лишь педагог, который проявляет интерес к саморазвитию собственной личности, стремится реализовать в профессии свой потенциал и использует собственные ресурсы и строит на их основе свое профессиональное поведение</w:t>
      </w:r>
      <w:r>
        <w:rPr>
          <w:szCs w:val="24"/>
        </w:rPr>
        <w:t>, стремиться находиться в ресурсном состоянии</w:t>
      </w:r>
      <w:r w:rsidRPr="00CD0373">
        <w:rPr>
          <w:szCs w:val="24"/>
        </w:rPr>
        <w:t>, не раздражаясь, не возмущаясь на раздражающие ситуации,</w:t>
      </w:r>
      <w:r>
        <w:rPr>
          <w:szCs w:val="24"/>
        </w:rPr>
        <w:t xml:space="preserve"> правильно реагирует</w:t>
      </w:r>
      <w:r w:rsidRPr="00CD0373">
        <w:rPr>
          <w:szCs w:val="24"/>
        </w:rPr>
        <w:t xml:space="preserve"> на отношения с миром</w:t>
      </w:r>
      <w:r>
        <w:rPr>
          <w:szCs w:val="24"/>
        </w:rPr>
        <w:t xml:space="preserve">. </w:t>
      </w:r>
      <w:r w:rsidR="00987DA7" w:rsidRPr="00987DA7">
        <w:rPr>
          <w:szCs w:val="24"/>
        </w:rPr>
        <w:t xml:space="preserve">Но любой человек выдыхается, если его рабочие обязанности плавно завладевают личным временем, потому что элементарно нет возможности восстановить внутренние силы, их нормальный баланс. </w:t>
      </w:r>
    </w:p>
    <w:p w:rsidR="00987DA7" w:rsidRDefault="00987DA7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987DA7">
        <w:rPr>
          <w:szCs w:val="24"/>
        </w:rPr>
        <w:t>«Помоги себе сам» – главный девиз современного педагога.</w:t>
      </w:r>
    </w:p>
    <w:p w:rsidR="00BA26E2" w:rsidRPr="00F97986" w:rsidRDefault="00987DA7" w:rsidP="00987DA7">
      <w:pPr>
        <w:spacing w:after="0" w:line="240" w:lineRule="auto"/>
        <w:ind w:left="67" w:right="1134" w:hanging="10"/>
        <w:jc w:val="left"/>
        <w:rPr>
          <w:szCs w:val="24"/>
        </w:rPr>
      </w:pPr>
      <w:r w:rsidRPr="00987DA7">
        <w:rPr>
          <w:szCs w:val="24"/>
        </w:rPr>
        <w:t xml:space="preserve"> </w:t>
      </w:r>
      <w:r w:rsidR="00C80C8C">
        <w:rPr>
          <w:szCs w:val="24"/>
        </w:rPr>
        <w:t>«Выбирая себя» - это</w:t>
      </w:r>
      <w:r w:rsidR="00F97986" w:rsidRPr="00F97986">
        <w:rPr>
          <w:szCs w:val="24"/>
        </w:rPr>
        <w:t xml:space="preserve"> </w:t>
      </w:r>
      <w:r w:rsidR="00F97986">
        <w:rPr>
          <w:szCs w:val="24"/>
        </w:rPr>
        <w:t>апробированный материал</w:t>
      </w:r>
      <w:r w:rsidR="00F97986" w:rsidRPr="00F97986">
        <w:rPr>
          <w:bCs/>
          <w:szCs w:val="24"/>
        </w:rPr>
        <w:t xml:space="preserve"> работы педагогической гостиной сотрудников отдела дополнительного образования</w:t>
      </w:r>
      <w:r w:rsidR="00C80C8C">
        <w:rPr>
          <w:bCs/>
          <w:szCs w:val="24"/>
        </w:rPr>
        <w:t xml:space="preserve"> ГБОУ ДО РК</w:t>
      </w:r>
      <w:r w:rsidR="00F97986" w:rsidRPr="00F97986">
        <w:rPr>
          <w:bCs/>
          <w:szCs w:val="24"/>
        </w:rPr>
        <w:t xml:space="preserve"> ДОЦ «Сокол». </w:t>
      </w:r>
    </w:p>
    <w:p w:rsidR="00F97986" w:rsidRPr="00F97986" w:rsidRDefault="00BA26E2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  <w:r>
        <w:rPr>
          <w:bCs/>
          <w:szCs w:val="24"/>
        </w:rPr>
        <w:t xml:space="preserve"> </w:t>
      </w:r>
      <w:r w:rsidR="00F97986" w:rsidRPr="00F97986">
        <w:rPr>
          <w:bCs/>
          <w:szCs w:val="24"/>
        </w:rPr>
        <w:t>Формат проведения педагогической гостиной может варьироваться от педагогических чтений, конкурсов, практических семинаров. Обеспечение работы педагогической гостиной способствует целенаправленному самосовершенствованию педагогов, их мотивации на профессиональную самоотдачу, а в конечном итоге – формированию и развитию профессиональной компетентности, повышению качества образовательного процесса.</w:t>
      </w:r>
    </w:p>
    <w:p w:rsidR="00F97986" w:rsidRDefault="00F97986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  <w:r w:rsidRPr="00F97986">
        <w:rPr>
          <w:bCs/>
          <w:szCs w:val="24"/>
        </w:rPr>
        <w:t>Материал педагогической гостиной «Выбирая себя» представлен в фо</w:t>
      </w:r>
      <w:r>
        <w:rPr>
          <w:bCs/>
          <w:szCs w:val="24"/>
        </w:rPr>
        <w:t>рмате женского рабочего журнала</w:t>
      </w:r>
      <w:r w:rsidR="00BA26E2">
        <w:rPr>
          <w:bCs/>
          <w:szCs w:val="24"/>
        </w:rPr>
        <w:t xml:space="preserve"> и может быть использован как офлайн (</w:t>
      </w:r>
      <w:proofErr w:type="spellStart"/>
      <w:r w:rsidR="00BA26E2">
        <w:rPr>
          <w:bCs/>
          <w:szCs w:val="24"/>
        </w:rPr>
        <w:t>вебинар</w:t>
      </w:r>
      <w:proofErr w:type="spellEnd"/>
      <w:r w:rsidR="00BA26E2">
        <w:rPr>
          <w:bCs/>
          <w:szCs w:val="24"/>
        </w:rPr>
        <w:t>, скайп конференция),</w:t>
      </w:r>
      <w:r>
        <w:rPr>
          <w:bCs/>
          <w:szCs w:val="24"/>
        </w:rPr>
        <w:t xml:space="preserve"> так и </w:t>
      </w:r>
      <w:r w:rsidR="00BA26E2">
        <w:rPr>
          <w:bCs/>
          <w:szCs w:val="24"/>
        </w:rPr>
        <w:t>онлайн мероприятие.</w:t>
      </w:r>
    </w:p>
    <w:p w:rsidR="00987DA7" w:rsidRDefault="00F1497A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  <w:r>
        <w:rPr>
          <w:bCs/>
          <w:szCs w:val="24"/>
        </w:rPr>
        <w:lastRenderedPageBreak/>
        <w:t>Главная идея мероприятия: «</w:t>
      </w:r>
      <w:r w:rsidR="00987DA7">
        <w:rPr>
          <w:bCs/>
          <w:szCs w:val="24"/>
        </w:rPr>
        <w:t>Н</w:t>
      </w:r>
      <w:r w:rsidR="00987DA7" w:rsidRPr="00987DA7">
        <w:rPr>
          <w:bCs/>
          <w:szCs w:val="24"/>
        </w:rPr>
        <w:t>аше эмоциональное благополучие является результатом наших усилий.</w:t>
      </w:r>
      <w:r>
        <w:rPr>
          <w:bCs/>
          <w:szCs w:val="24"/>
        </w:rPr>
        <w:t>» В итоге, каждый участник найдет ответ</w:t>
      </w:r>
      <w:r w:rsidR="00130EFB">
        <w:rPr>
          <w:bCs/>
          <w:szCs w:val="24"/>
        </w:rPr>
        <w:t>ы</w:t>
      </w:r>
      <w:r>
        <w:rPr>
          <w:bCs/>
          <w:szCs w:val="24"/>
        </w:rPr>
        <w:t xml:space="preserve"> на вопрос</w:t>
      </w:r>
      <w:r w:rsidR="00130EFB">
        <w:rPr>
          <w:bCs/>
          <w:szCs w:val="24"/>
        </w:rPr>
        <w:t>ы</w:t>
      </w:r>
      <w:r>
        <w:rPr>
          <w:bCs/>
          <w:szCs w:val="24"/>
        </w:rPr>
        <w:t xml:space="preserve">: </w:t>
      </w:r>
      <w:r w:rsidR="00130EFB" w:rsidRPr="00130EFB">
        <w:rPr>
          <w:bCs/>
          <w:szCs w:val="24"/>
        </w:rPr>
        <w:t>Если вы не заботитесь о своем</w:t>
      </w:r>
      <w:r w:rsidR="00CD0373">
        <w:rPr>
          <w:bCs/>
          <w:szCs w:val="24"/>
        </w:rPr>
        <w:t xml:space="preserve"> теле, где вы собираетесь жить? </w:t>
      </w:r>
      <w:r>
        <w:rPr>
          <w:bCs/>
          <w:szCs w:val="24"/>
        </w:rPr>
        <w:t>К</w:t>
      </w:r>
      <w:r w:rsidRPr="00F1497A">
        <w:rPr>
          <w:bCs/>
          <w:szCs w:val="24"/>
        </w:rPr>
        <w:t>ак мы можем изменить картину своего внутреннего состояния, чтобы на протяжении всего учебного года быть в ресурсном состоянии и радоваться каждому дню?</w:t>
      </w:r>
      <w:r w:rsidR="00CD0373" w:rsidRPr="00CD0373">
        <w:t xml:space="preserve"> </w:t>
      </w:r>
      <w:r w:rsidR="00CD0373" w:rsidRPr="00CD0373">
        <w:rPr>
          <w:bCs/>
          <w:szCs w:val="24"/>
        </w:rPr>
        <w:t xml:space="preserve">Что доставляет вам радость и может являться источником эмоционального </w:t>
      </w:r>
      <w:r w:rsidR="00CD0373">
        <w:rPr>
          <w:bCs/>
          <w:szCs w:val="24"/>
        </w:rPr>
        <w:t>восстановления? Что вы можете</w:t>
      </w:r>
      <w:r w:rsidR="00CD0373" w:rsidRPr="00CD0373">
        <w:rPr>
          <w:bCs/>
          <w:szCs w:val="24"/>
        </w:rPr>
        <w:t xml:space="preserve"> изменить или добавить в свою жизнь, чтобы испытывать в течение дня больше радости?</w:t>
      </w:r>
    </w:p>
    <w:p w:rsidR="00987DA7" w:rsidRDefault="00C80C8C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  <w:r>
        <w:rPr>
          <w:bCs/>
          <w:szCs w:val="24"/>
        </w:rPr>
        <w:t>И как отметила Некрасова М,</w:t>
      </w:r>
      <w:r w:rsidR="00F1497A">
        <w:rPr>
          <w:bCs/>
          <w:szCs w:val="24"/>
        </w:rPr>
        <w:t xml:space="preserve"> </w:t>
      </w:r>
      <w:r>
        <w:rPr>
          <w:bCs/>
          <w:szCs w:val="24"/>
        </w:rPr>
        <w:t xml:space="preserve">В. </w:t>
      </w:r>
      <w:r w:rsidR="00F1497A">
        <w:rPr>
          <w:bCs/>
          <w:szCs w:val="24"/>
        </w:rPr>
        <w:t>в</w:t>
      </w:r>
      <w:r>
        <w:rPr>
          <w:bCs/>
          <w:szCs w:val="24"/>
        </w:rPr>
        <w:t xml:space="preserve"> своей статье </w:t>
      </w:r>
      <w:r w:rsidR="00F1497A">
        <w:rPr>
          <w:bCs/>
          <w:szCs w:val="24"/>
        </w:rPr>
        <w:t>«Ресурсное</w:t>
      </w:r>
      <w:r w:rsidRPr="00C80C8C">
        <w:rPr>
          <w:bCs/>
          <w:szCs w:val="24"/>
        </w:rPr>
        <w:t xml:space="preserve"> состояние как профилактика эмоционального выгорания педагогов</w:t>
      </w:r>
      <w:r>
        <w:rPr>
          <w:bCs/>
          <w:szCs w:val="24"/>
        </w:rPr>
        <w:t>» -</w:t>
      </w:r>
      <w:r w:rsidRPr="00C80C8C">
        <w:rPr>
          <w:bCs/>
          <w:szCs w:val="24"/>
        </w:rPr>
        <w:t xml:space="preserve"> </w:t>
      </w:r>
      <w:r w:rsidR="00987DA7" w:rsidRPr="00987DA7">
        <w:rPr>
          <w:bCs/>
          <w:szCs w:val="24"/>
        </w:rPr>
        <w:t>«Настоящий мастер не ищет ресурсное состояние, настоящий мастер живет в ресурсном состоянии»</w:t>
      </w:r>
    </w:p>
    <w:p w:rsidR="00F97986" w:rsidRPr="00F97986" w:rsidRDefault="00F97986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  <w:r>
        <w:rPr>
          <w:bCs/>
          <w:szCs w:val="24"/>
        </w:rPr>
        <w:t>Данный материал</w:t>
      </w:r>
      <w:r w:rsidRPr="00F97986">
        <w:rPr>
          <w:bCs/>
          <w:szCs w:val="24"/>
        </w:rPr>
        <w:t xml:space="preserve"> можно рекомендовать для практического применения педагогам не только дополнительного образования, но и методистам, педагогам организаторам, педагогам общеобразовательных школ.</w:t>
      </w:r>
    </w:p>
    <w:p w:rsidR="00F97986" w:rsidRDefault="00F97986" w:rsidP="00BA26E2">
      <w:pPr>
        <w:spacing w:after="0" w:line="240" w:lineRule="auto"/>
        <w:ind w:left="67" w:right="1134" w:hanging="10"/>
        <w:jc w:val="left"/>
        <w:rPr>
          <w:bCs/>
          <w:szCs w:val="24"/>
        </w:rPr>
      </w:pPr>
    </w:p>
    <w:p w:rsidR="00F97986" w:rsidRPr="00F97986" w:rsidRDefault="00F97986" w:rsidP="00F97986">
      <w:pPr>
        <w:spacing w:after="0" w:line="240" w:lineRule="auto"/>
        <w:ind w:left="1075" w:right="1072" w:hanging="10"/>
        <w:jc w:val="left"/>
        <w:rPr>
          <w:bCs/>
          <w:szCs w:val="24"/>
        </w:rPr>
      </w:pPr>
    </w:p>
    <w:p w:rsidR="00F97986" w:rsidRPr="008D7ABD" w:rsidRDefault="00F97986" w:rsidP="00F97986">
      <w:pPr>
        <w:spacing w:after="0" w:line="240" w:lineRule="auto"/>
        <w:ind w:left="1075" w:right="1072" w:hanging="10"/>
        <w:jc w:val="left"/>
        <w:rPr>
          <w:szCs w:val="24"/>
        </w:rPr>
      </w:pPr>
    </w:p>
    <w:p w:rsidR="007D36C7" w:rsidRDefault="00DF5FD4" w:rsidP="00DF5FD4">
      <w:pPr>
        <w:spacing w:after="0" w:line="240" w:lineRule="auto"/>
        <w:ind w:right="102" w:firstLine="0"/>
      </w:pPr>
      <w:r>
        <w:t>Методист ГБОУ ДО РК ДОЦ «Сокол»</w:t>
      </w:r>
    </w:p>
    <w:p w:rsidR="00DF5FD4" w:rsidRDefault="00DF5FD4" w:rsidP="00DF5FD4">
      <w:pPr>
        <w:spacing w:after="0" w:line="240" w:lineRule="auto"/>
        <w:ind w:right="102" w:firstLine="0"/>
      </w:pPr>
      <w:r>
        <w:t>Нестеренко Е.В.</w:t>
      </w:r>
      <w:r w:rsidRPr="00DF5FD4">
        <w:t xml:space="preserve"> resurssentr@yandex.ru</w:t>
      </w:r>
    </w:p>
    <w:sectPr w:rsidR="00DF5FD4" w:rsidSect="00BA26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916"/>
    <w:multiLevelType w:val="hybridMultilevel"/>
    <w:tmpl w:val="8E38610E"/>
    <w:lvl w:ilvl="0" w:tplc="C93E001A">
      <w:start w:val="4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3B60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3918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597E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81BE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25D50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E42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AD3C4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83A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C36C9"/>
    <w:multiLevelType w:val="hybridMultilevel"/>
    <w:tmpl w:val="F224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77E"/>
    <w:multiLevelType w:val="hybridMultilevel"/>
    <w:tmpl w:val="4E2C76CA"/>
    <w:lvl w:ilvl="0" w:tplc="A530A70C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18F368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EA81E8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A03B66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BC6A92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CC55EC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625562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46F86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894F0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04"/>
    <w:rsid w:val="00067238"/>
    <w:rsid w:val="000945C9"/>
    <w:rsid w:val="00130EFB"/>
    <w:rsid w:val="00154A94"/>
    <w:rsid w:val="00315F5B"/>
    <w:rsid w:val="00490061"/>
    <w:rsid w:val="00505A68"/>
    <w:rsid w:val="00540BD6"/>
    <w:rsid w:val="00597D17"/>
    <w:rsid w:val="005C461B"/>
    <w:rsid w:val="00613369"/>
    <w:rsid w:val="00621006"/>
    <w:rsid w:val="007241AB"/>
    <w:rsid w:val="007C1DA8"/>
    <w:rsid w:val="007D36C7"/>
    <w:rsid w:val="00876E16"/>
    <w:rsid w:val="008D7ABD"/>
    <w:rsid w:val="00987DA7"/>
    <w:rsid w:val="009B389E"/>
    <w:rsid w:val="009E7E04"/>
    <w:rsid w:val="00B9013D"/>
    <w:rsid w:val="00BA26E2"/>
    <w:rsid w:val="00BD7283"/>
    <w:rsid w:val="00BF4374"/>
    <w:rsid w:val="00C55645"/>
    <w:rsid w:val="00C80C8C"/>
    <w:rsid w:val="00CD0373"/>
    <w:rsid w:val="00D90FDE"/>
    <w:rsid w:val="00DE2243"/>
    <w:rsid w:val="00DF5FD4"/>
    <w:rsid w:val="00F1497A"/>
    <w:rsid w:val="00F22684"/>
    <w:rsid w:val="00F52F57"/>
    <w:rsid w:val="00F9798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41B3"/>
  <w15:chartTrackingRefBased/>
  <w15:docId w15:val="{166B5088-474D-4375-A4F6-F5C02F3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04"/>
    <w:pPr>
      <w:spacing w:after="5" w:line="267" w:lineRule="auto"/>
      <w:ind w:left="5364" w:right="101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2021-10-29T07:13:00Z</dcterms:created>
  <dcterms:modified xsi:type="dcterms:W3CDTF">2021-10-29T07:14:00Z</dcterms:modified>
</cp:coreProperties>
</file>